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6B4BD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AE0AF71" w14:textId="589E4273" w:rsidR="005756F9" w:rsidRPr="004048C0" w:rsidRDefault="005756F9" w:rsidP="005756F9">
      <w:bookmarkStart w:id="0" w:name="_Hlk119258304"/>
      <w:bookmarkStart w:id="1" w:name="_Hlk97909073"/>
      <w:bookmarkStart w:id="2" w:name="_Hlk98141227"/>
      <w:bookmarkStart w:id="3" w:name="_Hlk98144610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4" w:name="_Hlk117861302"/>
      <w:bookmarkStart w:id="5" w:name="_Hlk117866895"/>
      <w:r w:rsidR="003771CA">
        <w:t>David Berlin</w:t>
      </w:r>
      <w:bookmarkEnd w:id="4"/>
      <w:r w:rsidRPr="004048C0">
        <w:t>, Attorney</w:t>
      </w:r>
      <w:bookmarkEnd w:id="5"/>
    </w:p>
    <w:p w14:paraId="48B77AC3" w14:textId="77777777" w:rsidR="005756F9" w:rsidRPr="004048C0" w:rsidRDefault="005756F9" w:rsidP="005756F9">
      <w:pPr>
        <w:ind w:left="1440"/>
      </w:pPr>
      <w:r w:rsidRPr="004048C0">
        <w:t>Legal Division</w:t>
      </w:r>
    </w:p>
    <w:p w14:paraId="41ED564B" w14:textId="77777777" w:rsidR="005756F9" w:rsidRDefault="005756F9" w:rsidP="005756F9">
      <w:pPr>
        <w:tabs>
          <w:tab w:val="left" w:pos="1170"/>
        </w:tabs>
      </w:pPr>
      <w:r>
        <w:tab/>
      </w:r>
      <w:r>
        <w:tab/>
      </w:r>
    </w:p>
    <w:p w14:paraId="491451B7" w14:textId="44416C4C" w:rsidR="005756F9" w:rsidRPr="00F82F6E" w:rsidRDefault="005756F9" w:rsidP="005756F9">
      <w:r>
        <w:rPr>
          <w:b/>
        </w:rPr>
        <w:t>FROM:</w:t>
      </w:r>
      <w:r>
        <w:rPr>
          <w:b/>
        </w:rPr>
        <w:tab/>
      </w:r>
      <w:bookmarkStart w:id="6" w:name="_Hlk117861347"/>
      <w:r w:rsidR="003771CA">
        <w:t>Jolie Mathis</w:t>
      </w:r>
      <w:r w:rsidRPr="00EA0B92">
        <w:t xml:space="preserve">, </w:t>
      </w:r>
      <w:r w:rsidR="003771CA" w:rsidRPr="00050A1E">
        <w:t>Utility Engineering Specialist</w:t>
      </w:r>
      <w:bookmarkEnd w:id="6"/>
    </w:p>
    <w:p w14:paraId="2B8FA47C" w14:textId="77777777" w:rsidR="005756F9" w:rsidRDefault="005756F9" w:rsidP="005756F9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40A5FC11" w14:textId="77777777" w:rsidR="005756F9" w:rsidRDefault="005756F9" w:rsidP="005756F9">
      <w:pPr>
        <w:ind w:left="1440"/>
      </w:pPr>
    </w:p>
    <w:p w14:paraId="5CB9780B" w14:textId="78AA8D9B" w:rsidR="001D340F" w:rsidRDefault="005756F9" w:rsidP="001D340F">
      <w:r>
        <w:rPr>
          <w:b/>
        </w:rPr>
        <w:t>DATE:</w:t>
      </w:r>
      <w:r>
        <w:rPr>
          <w:b/>
        </w:rPr>
        <w:tab/>
      </w:r>
      <w:r w:rsidR="001834A3">
        <w:t>May 10</w:t>
      </w:r>
      <w:r w:rsidR="001D340F">
        <w:t>, 2024</w:t>
      </w:r>
    </w:p>
    <w:bookmarkEnd w:id="1"/>
    <w:p w14:paraId="0BA3C40F" w14:textId="75E51BFD" w:rsidR="0028111B" w:rsidRDefault="0028111B" w:rsidP="001D340F"/>
    <w:p w14:paraId="5B730BDD" w14:textId="6580197B" w:rsidR="00742575" w:rsidRPr="00A92675" w:rsidRDefault="008C469B" w:rsidP="00742575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 w:rsidRPr="00222C6F">
        <w:rPr>
          <w:b/>
        </w:rPr>
        <w:tab/>
      </w:r>
      <w:r w:rsidR="00742575" w:rsidRPr="00A92675">
        <w:rPr>
          <w:bCs/>
        </w:rPr>
        <w:t>Docket No. 53660</w:t>
      </w:r>
      <w:r w:rsidR="00742575" w:rsidRPr="00A92675">
        <w:t xml:space="preserve"> – </w:t>
      </w:r>
      <w:r w:rsidR="00742575" w:rsidRPr="00A92675">
        <w:rPr>
          <w:i/>
        </w:rPr>
        <w:t xml:space="preserve">Application of Clearwater </w:t>
      </w:r>
      <w:r w:rsidR="00742575">
        <w:rPr>
          <w:i/>
        </w:rPr>
        <w:t xml:space="preserve">Operating Services LLC </w:t>
      </w:r>
      <w:r w:rsidR="00742575">
        <w:rPr>
          <w:bCs/>
          <w:i/>
        </w:rPr>
        <w:t xml:space="preserve">and </w:t>
      </w:r>
      <w:r w:rsidR="00742575" w:rsidRPr="00A92675">
        <w:rPr>
          <w:i/>
        </w:rPr>
        <w:t xml:space="preserve">Knob Hill Water System for Sale, Transfer, or Merger of Facilities and Certificate Rights in </w:t>
      </w:r>
      <w:bookmarkStart w:id="7" w:name="_Hlk51227441"/>
      <w:r w:rsidR="00742575" w:rsidRPr="00A92675">
        <w:rPr>
          <w:i/>
          <w:iCs/>
        </w:rPr>
        <w:t>Denton County</w:t>
      </w:r>
      <w:bookmarkEnd w:id="7"/>
    </w:p>
    <w:bookmarkEnd w:id="2"/>
    <w:p w14:paraId="6DB97071" w14:textId="77777777" w:rsidR="008C469B" w:rsidRPr="00222C6F" w:rsidRDefault="0028111B" w:rsidP="0034127C">
      <w:pPr>
        <w:ind w:left="1440" w:right="-450" w:hanging="1440"/>
      </w:pPr>
      <w:r w:rsidRPr="00222C6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59DB20B" wp14:editId="4DC4195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629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222C6F">
        <w:tab/>
      </w:r>
    </w:p>
    <w:p w14:paraId="7E1B8CAB" w14:textId="77777777" w:rsidR="008B4C81" w:rsidRPr="00222C6F" w:rsidRDefault="008B4C81" w:rsidP="009F1333">
      <w:pPr>
        <w:spacing w:line="259" w:lineRule="auto"/>
        <w:jc w:val="left"/>
      </w:pPr>
    </w:p>
    <w:p w14:paraId="05CDD371" w14:textId="77777777" w:rsidR="00742575" w:rsidRPr="00237366" w:rsidRDefault="00742575" w:rsidP="00742575">
      <w:pPr>
        <w:rPr>
          <w:bCs/>
        </w:rPr>
      </w:pPr>
      <w:bookmarkStart w:id="8" w:name="_Hlk98141216"/>
      <w:r w:rsidRPr="00A92675">
        <w:t xml:space="preserve">Clearwater </w:t>
      </w:r>
      <w:r>
        <w:t xml:space="preserve">Operating Services </w:t>
      </w:r>
      <w:r w:rsidRPr="00A92675">
        <w:t>LLC</w:t>
      </w:r>
      <w:r w:rsidRPr="00A92675">
        <w:rPr>
          <w:bCs/>
        </w:rPr>
        <w:t xml:space="preserve"> (</w:t>
      </w:r>
      <w:r w:rsidRPr="00A92675">
        <w:t>Clearwater</w:t>
      </w:r>
      <w:r w:rsidRPr="00A92675">
        <w:rPr>
          <w:bCs/>
        </w:rPr>
        <w:t xml:space="preserve">) and the </w:t>
      </w:r>
      <w:r w:rsidRPr="00A92675">
        <w:t>Knob Hill Water System</w:t>
      </w:r>
      <w:r w:rsidRPr="00A92675">
        <w:rPr>
          <w:i/>
        </w:rPr>
        <w:t xml:space="preserve"> </w:t>
      </w:r>
      <w:r w:rsidRPr="00A92675">
        <w:rPr>
          <w:bCs/>
        </w:rPr>
        <w:t>(</w:t>
      </w:r>
      <w:r w:rsidRPr="00A92675">
        <w:t>Knob Hill</w:t>
      </w:r>
      <w:r w:rsidRPr="00A92675">
        <w:rPr>
          <w:bCs/>
        </w:rPr>
        <w:t xml:space="preserve">) (collectively Applicants) filed an application for sale, transfer, or merger (STM) of facilities and certificate rights in </w:t>
      </w:r>
      <w:r w:rsidRPr="00A92675">
        <w:t>Denton</w:t>
      </w:r>
      <w:r w:rsidRPr="00A92675">
        <w:rPr>
          <w:bCs/>
        </w:rPr>
        <w:t xml:space="preserve"> </w:t>
      </w:r>
      <w:r w:rsidRPr="00A92675">
        <w:t>County</w:t>
      </w:r>
      <w:r w:rsidRPr="00A92675">
        <w:rPr>
          <w:bCs/>
        </w:rPr>
        <w:t xml:space="preserve">, </w:t>
      </w:r>
      <w:r w:rsidRPr="00237366">
        <w:rPr>
          <w:bCs/>
        </w:rPr>
        <w:t xml:space="preserve">Texas, under Texas Water Code </w:t>
      </w:r>
      <w:r w:rsidRPr="00237366">
        <w:t xml:space="preserve">(TWC) </w:t>
      </w:r>
      <w:r w:rsidRPr="00237366">
        <w:rPr>
          <w:rStyle w:val="Style1"/>
          <w:color w:val="auto"/>
        </w:rPr>
        <w:t xml:space="preserve">§ 13.301 </w:t>
      </w:r>
      <w:r w:rsidRPr="00237366">
        <w:rPr>
          <w:bCs/>
        </w:rPr>
        <w:t xml:space="preserve">and 16 Texas Administrative Code (TAC) </w:t>
      </w:r>
      <w:r w:rsidRPr="00237366">
        <w:rPr>
          <w:rStyle w:val="Style1"/>
          <w:color w:val="auto"/>
        </w:rPr>
        <w:t>§ 24.239</w:t>
      </w:r>
      <w:r w:rsidRPr="00237366">
        <w:rPr>
          <w:bCs/>
        </w:rPr>
        <w:t xml:space="preserve">.  </w:t>
      </w:r>
    </w:p>
    <w:p w14:paraId="02EDA2E2" w14:textId="77777777" w:rsidR="00742575" w:rsidRPr="00237366" w:rsidRDefault="00742575" w:rsidP="00742575">
      <w:pPr>
        <w:rPr>
          <w:bCs/>
        </w:rPr>
      </w:pPr>
    </w:p>
    <w:p w14:paraId="770FC52E" w14:textId="77777777" w:rsidR="00742575" w:rsidRPr="00A92675" w:rsidRDefault="00742575" w:rsidP="00742575">
      <w:pPr>
        <w:rPr>
          <w:bCs/>
        </w:rPr>
      </w:pPr>
      <w:bookmarkStart w:id="9" w:name="_Hlk51227193"/>
      <w:r w:rsidRPr="00237366">
        <w:rPr>
          <w:bCs/>
        </w:rPr>
        <w:t xml:space="preserve">Specifically, </w:t>
      </w:r>
      <w:r w:rsidRPr="00237366">
        <w:t>Clearwater</w:t>
      </w:r>
      <w:r w:rsidRPr="00237366">
        <w:rPr>
          <w:bCs/>
        </w:rPr>
        <w:t xml:space="preserve">, seeks approval to acquire facilities, to transfer and to obtain </w:t>
      </w:r>
      <w:r w:rsidRPr="00237366">
        <w:rPr>
          <w:rStyle w:val="Style1"/>
          <w:color w:val="auto"/>
        </w:rPr>
        <w:t>all</w:t>
      </w:r>
      <w:r w:rsidRPr="00237366">
        <w:rPr>
          <w:bCs/>
        </w:rPr>
        <w:t xml:space="preserve"> of </w:t>
      </w:r>
      <w:r w:rsidRPr="00A92675">
        <w:rPr>
          <w:bCs/>
        </w:rPr>
        <w:t xml:space="preserve">the </w:t>
      </w:r>
      <w:r w:rsidRPr="00A92675">
        <w:t>water</w:t>
      </w:r>
      <w:r w:rsidRPr="00A92675">
        <w:rPr>
          <w:bCs/>
        </w:rPr>
        <w:t xml:space="preserve"> service area </w:t>
      </w:r>
      <w:r>
        <w:rPr>
          <w:bCs/>
        </w:rPr>
        <w:t xml:space="preserve">and </w:t>
      </w:r>
      <w:r w:rsidRPr="00A92675">
        <w:t xml:space="preserve">Certificate of Convenience and Necessity (CCN) </w:t>
      </w:r>
      <w:r>
        <w:t xml:space="preserve">number </w:t>
      </w:r>
      <w:r w:rsidRPr="00A92675">
        <w:rPr>
          <w:bCs/>
        </w:rPr>
        <w:t xml:space="preserve">from </w:t>
      </w:r>
      <w:r w:rsidRPr="00A92675">
        <w:t xml:space="preserve">Knob Hill </w:t>
      </w:r>
      <w:r w:rsidRPr="00A92675">
        <w:rPr>
          <w:bCs/>
        </w:rPr>
        <w:t xml:space="preserve">under </w:t>
      </w:r>
      <w:r w:rsidRPr="00A92675">
        <w:t>water CCN No. 11414</w:t>
      </w:r>
      <w:r w:rsidRPr="00A92675">
        <w:rPr>
          <w:bCs/>
        </w:rPr>
        <w:t xml:space="preserve">.  </w:t>
      </w:r>
    </w:p>
    <w:p w14:paraId="0062DEF9" w14:textId="3B628D75" w:rsidR="001C2315" w:rsidRDefault="004F4F16" w:rsidP="001C2315">
      <w:pPr>
        <w:spacing w:before="240"/>
      </w:pPr>
      <w:bookmarkStart w:id="10" w:name="_Hlk63326489"/>
      <w:r>
        <w:t xml:space="preserve"> On </w:t>
      </w:r>
      <w:r w:rsidR="002A4AF1">
        <w:t xml:space="preserve">April </w:t>
      </w:r>
      <w:r w:rsidR="00742575">
        <w:t>25</w:t>
      </w:r>
      <w:r>
        <w:t xml:space="preserve">, 2024, the Applicants </w:t>
      </w:r>
      <w:r w:rsidR="002A4AF1">
        <w:t xml:space="preserve">filed a </w:t>
      </w:r>
      <w:r w:rsidR="00742575">
        <w:t>purchase agreement</w:t>
      </w:r>
      <w:r>
        <w:t>.  Th</w:t>
      </w:r>
      <w:r w:rsidR="00742575">
        <w:t>is filing</w:t>
      </w:r>
      <w:r>
        <w:t xml:space="preserve"> is not sufficient to show proof of a completed sale.  </w:t>
      </w:r>
      <w:r w:rsidR="00C16192">
        <w:t xml:space="preserve"> </w:t>
      </w:r>
    </w:p>
    <w:p w14:paraId="501CA96D" w14:textId="77777777" w:rsidR="00742575" w:rsidRDefault="00742575" w:rsidP="00593CD0"/>
    <w:p w14:paraId="755CA368" w14:textId="72FB6315" w:rsidR="001D340F" w:rsidRPr="00D928CE" w:rsidRDefault="002A4AF1" w:rsidP="00D928CE">
      <w:bookmarkStart w:id="11" w:name="_Hlk79676443"/>
      <w:bookmarkEnd w:id="3"/>
      <w:bookmarkEnd w:id="8"/>
      <w:bookmarkEnd w:id="9"/>
      <w:bookmarkEnd w:id="10"/>
      <w:r>
        <w:t>T</w:t>
      </w:r>
      <w:r w:rsidR="00D928CE" w:rsidRPr="00D928CE">
        <w:t xml:space="preserve">he </w:t>
      </w:r>
      <w:r w:rsidR="00CE396C">
        <w:t>Applicants</w:t>
      </w:r>
      <w:r w:rsidR="00D928CE" w:rsidRPr="00D928CE">
        <w:t xml:space="preserve"> must also file documentation that customer deposits have been transferred or refunded to the customers with interest</w:t>
      </w:r>
      <w:r w:rsidR="00D928CE">
        <w:t>.</w:t>
      </w:r>
      <w:r w:rsidR="004F4F16" w:rsidRPr="00D928CE">
        <w:t xml:space="preserve"> </w:t>
      </w:r>
    </w:p>
    <w:p w14:paraId="0C61A28E" w14:textId="65E594A3" w:rsidR="001D340F" w:rsidRPr="001D340F" w:rsidRDefault="001D340F" w:rsidP="00D928CE">
      <w:pPr>
        <w:ind w:left="720"/>
      </w:pPr>
    </w:p>
    <w:bookmarkEnd w:id="11"/>
    <w:p w14:paraId="69C85625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74AAF" w14:textId="77777777" w:rsidR="00D523F5" w:rsidRDefault="00D523F5">
      <w:r>
        <w:separator/>
      </w:r>
    </w:p>
  </w:endnote>
  <w:endnote w:type="continuationSeparator" w:id="0">
    <w:p w14:paraId="4E5CE3D9" w14:textId="77777777" w:rsidR="00D523F5" w:rsidRDefault="00D5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06A9" w14:textId="77777777" w:rsidR="00D523F5" w:rsidRDefault="00D523F5">
      <w:r>
        <w:separator/>
      </w:r>
    </w:p>
  </w:footnote>
  <w:footnote w:type="continuationSeparator" w:id="0">
    <w:p w14:paraId="155BAFDC" w14:textId="77777777" w:rsidR="00D523F5" w:rsidRDefault="00D5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ABE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2B2BFB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E71954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978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22383">
    <w:abstractNumId w:val="2"/>
  </w:num>
  <w:num w:numId="2" w16cid:durableId="1068652537">
    <w:abstractNumId w:val="0"/>
  </w:num>
  <w:num w:numId="3" w16cid:durableId="79587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1CA"/>
    <w:rsid w:val="00050A1E"/>
    <w:rsid w:val="00054C7B"/>
    <w:rsid w:val="000742CC"/>
    <w:rsid w:val="00082158"/>
    <w:rsid w:val="00094623"/>
    <w:rsid w:val="00116570"/>
    <w:rsid w:val="0014247F"/>
    <w:rsid w:val="001544F3"/>
    <w:rsid w:val="00155CC0"/>
    <w:rsid w:val="001834A3"/>
    <w:rsid w:val="001C2315"/>
    <w:rsid w:val="001D340F"/>
    <w:rsid w:val="001E775F"/>
    <w:rsid w:val="00206FD5"/>
    <w:rsid w:val="00222C6F"/>
    <w:rsid w:val="00237366"/>
    <w:rsid w:val="00246BD5"/>
    <w:rsid w:val="00254E4D"/>
    <w:rsid w:val="0028111B"/>
    <w:rsid w:val="002A409D"/>
    <w:rsid w:val="002A4AF1"/>
    <w:rsid w:val="002C2E67"/>
    <w:rsid w:val="00301794"/>
    <w:rsid w:val="0034127C"/>
    <w:rsid w:val="003771CA"/>
    <w:rsid w:val="00384636"/>
    <w:rsid w:val="004249AC"/>
    <w:rsid w:val="0044384A"/>
    <w:rsid w:val="00443EFC"/>
    <w:rsid w:val="00495A15"/>
    <w:rsid w:val="00497664"/>
    <w:rsid w:val="004F4F16"/>
    <w:rsid w:val="005756F9"/>
    <w:rsid w:val="00593CD0"/>
    <w:rsid w:val="005B406F"/>
    <w:rsid w:val="006373FC"/>
    <w:rsid w:val="006821E7"/>
    <w:rsid w:val="00742575"/>
    <w:rsid w:val="00765C20"/>
    <w:rsid w:val="0079755E"/>
    <w:rsid w:val="007C643F"/>
    <w:rsid w:val="007E4EE0"/>
    <w:rsid w:val="008262FF"/>
    <w:rsid w:val="008B4C81"/>
    <w:rsid w:val="008C176D"/>
    <w:rsid w:val="008C469B"/>
    <w:rsid w:val="0091083F"/>
    <w:rsid w:val="00934176"/>
    <w:rsid w:val="00952AD4"/>
    <w:rsid w:val="00970207"/>
    <w:rsid w:val="009C105F"/>
    <w:rsid w:val="009F1333"/>
    <w:rsid w:val="00A17E88"/>
    <w:rsid w:val="00A3538E"/>
    <w:rsid w:val="00A513B8"/>
    <w:rsid w:val="00A7691E"/>
    <w:rsid w:val="00B56DD2"/>
    <w:rsid w:val="00C16192"/>
    <w:rsid w:val="00C84C6E"/>
    <w:rsid w:val="00CA4B9C"/>
    <w:rsid w:val="00CC402B"/>
    <w:rsid w:val="00CE396C"/>
    <w:rsid w:val="00CF2E2F"/>
    <w:rsid w:val="00D523F5"/>
    <w:rsid w:val="00D928CE"/>
    <w:rsid w:val="00DA36E8"/>
    <w:rsid w:val="00E36D3C"/>
    <w:rsid w:val="00E62D26"/>
    <w:rsid w:val="00E81E82"/>
    <w:rsid w:val="00EA3635"/>
    <w:rsid w:val="00EA5690"/>
    <w:rsid w:val="00ED2661"/>
    <w:rsid w:val="00F35E4F"/>
    <w:rsid w:val="00F63FB6"/>
    <w:rsid w:val="00FB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A2732A"/>
  <w15:chartTrackingRefBased/>
  <w15:docId w15:val="{208C3A6D-0ECA-4BCE-8F15-4912026D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2C2E67"/>
    <w:rPr>
      <w:color w:val="808080"/>
    </w:rPr>
  </w:style>
  <w:style w:type="character" w:customStyle="1" w:styleId="Style1">
    <w:name w:val="Style1"/>
    <w:basedOn w:val="DefaultParagraphFont"/>
    <w:uiPriority w:val="1"/>
    <w:rsid w:val="002C2E67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082158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5756F9"/>
    <w:rPr>
      <w:rFonts w:ascii="Times New Roman" w:hAnsi="Times New Roman"/>
      <w:b w:val="0"/>
      <w:i/>
      <w:color w:val="auto"/>
      <w:sz w:val="24"/>
      <w:u w:val="none"/>
    </w:rPr>
  </w:style>
  <w:style w:type="paragraph" w:styleId="Revision">
    <w:name w:val="Revision"/>
    <w:hidden/>
    <w:uiPriority w:val="99"/>
    <w:semiHidden/>
    <w:rsid w:val="0079755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David Berlin</cp:lastModifiedBy>
  <cp:revision>3</cp:revision>
  <cp:lastPrinted>2014-10-31T15:06:00Z</cp:lastPrinted>
  <dcterms:created xsi:type="dcterms:W3CDTF">2024-05-02T16:57:00Z</dcterms:created>
  <dcterms:modified xsi:type="dcterms:W3CDTF">2024-05-10T13:37:00Z</dcterms:modified>
</cp:coreProperties>
</file>